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No.:1 )*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American Assets Trust Inc</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REIT</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024013104</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2012</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48"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024013104</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VANGUARD SPECIALIZED FUNDS - VANGUARD REIT INDEX FUND - 23-2834924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2,210,987</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2,210,987</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5.57%</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582"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[line] if a fee is being paid with this statement  N/A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Name of Issuer:</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American Assets Trust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11455 EL CAMINO REAL</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SUITE 200</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SAN DIEGO, CA 92130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VANGUARD SPECIALIZED FUNDS - VANGUARD REIT INDEX FUND - 23-2834924</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Delaware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REIT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024013104</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firstLine="86"/>
        <w:spacing w:after="0" w:line="275" w:lineRule="auto"/>
        <w:rPr>
          <w:sz w:val="20"/>
          <w:szCs w:val="20"/>
          <w:color w:val="auto"/>
        </w:rPr>
      </w:pPr>
      <w:r>
        <w:rPr>
          <w:rFonts w:ascii="Arial" w:cs="Arial" w:eastAsia="Arial" w:hAnsi="Arial"/>
          <w:sz w:val="18"/>
          <w:szCs w:val="18"/>
          <w:color w:val="auto"/>
        </w:rPr>
        <w:t>This statement is being filed pursuant to Rule 13d-1. Investment company registered under section 8 of the Investment Company Act of 1940 (15 U.S.C 80a-8).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8940"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2,210,987</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2,210,987</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3" w:lineRule="exact"/>
        <w:rPr>
          <w:rFonts w:ascii="Arial" w:cs="Arial" w:eastAsia="Arial" w:hAnsi="Arial"/>
          <w:sz w:val="18"/>
          <w:szCs w:val="18"/>
          <w:color w:val="auto"/>
        </w:rPr>
      </w:pPr>
    </w:p>
    <w:p>
      <w:pPr>
        <w:jc w:val="both"/>
        <w:ind w:left="100" w:right="6940" w:hanging="3"/>
        <w:spacing w:after="0" w:line="620"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(iv) shared power to dispose or to direct the disposition of:</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02/14/2013</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January 29, 2010, see File Number 005-81485, Incorporated by Reference</w:t>
      </w:r>
    </w:p>
    <w:sectPr>
      <w:pgSz w:w="11900" w:h="16838" w:orient="portrait"/>
      <w:cols w:equalWidth="0" w:num="1">
        <w:col w:w="11300"/>
      </w:cols>
      <w:pgMar w:left="240" w:top="58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2019-12-07T22:33:42Z</dcterms:created>
  <dcterms:modified xsi:type="dcterms:W3CDTF">2019-12-07T22:33:42Z</dcterms:modified>
</cp:coreProperties>
</file>