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American Assets Trust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Assets Trust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11455 El Camino Real, Suite 200, San Diego, CA, 92130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2026-03-26T14:45:57Z</dcterms:created>
  <dcterms:modified xsi:type="dcterms:W3CDTF">2026-03-26T14:45:57Z</dcterms:modified>
</cp:coreProperties>
</file>